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4D" w:rsidRPr="00F4312E" w:rsidRDefault="005B0F4D" w:rsidP="00531D74">
      <w:pPr>
        <w:spacing w:after="0" w:line="240" w:lineRule="auto"/>
        <w:ind w:right="827"/>
        <w:jc w:val="both"/>
        <w:rPr>
          <w:rFonts w:ascii="Arial" w:hAnsi="Arial" w:cs="Arial"/>
          <w:b/>
          <w:sz w:val="20"/>
          <w:szCs w:val="20"/>
        </w:rPr>
      </w:pPr>
    </w:p>
    <w:p w:rsidR="00970616" w:rsidRPr="00F4312E" w:rsidRDefault="00681030" w:rsidP="00531D74">
      <w:pPr>
        <w:spacing w:after="0" w:line="240" w:lineRule="auto"/>
        <w:ind w:right="827"/>
        <w:jc w:val="both"/>
        <w:rPr>
          <w:rFonts w:ascii="Arial" w:eastAsia="Calibri" w:hAnsi="Arial" w:cs="Arial"/>
          <w:b/>
          <w:sz w:val="20"/>
          <w:szCs w:val="20"/>
        </w:rPr>
      </w:pPr>
      <w:r w:rsidRPr="00F4312E">
        <w:rPr>
          <w:rFonts w:ascii="Arial" w:hAnsi="Arial" w:cs="Arial"/>
          <w:b/>
          <w:sz w:val="20"/>
          <w:szCs w:val="20"/>
        </w:rPr>
        <w:t xml:space="preserve">Processo: n° </w:t>
      </w:r>
      <w:r w:rsidR="00B73939" w:rsidRPr="00F4312E">
        <w:rPr>
          <w:rFonts w:ascii="Arial" w:hAnsi="Arial" w:cs="Arial"/>
          <w:b/>
          <w:sz w:val="20"/>
          <w:szCs w:val="20"/>
        </w:rPr>
        <w:t>5</w:t>
      </w:r>
      <w:r w:rsidR="002C0EC3" w:rsidRPr="00F4312E">
        <w:rPr>
          <w:rFonts w:ascii="Arial" w:hAnsi="Arial" w:cs="Arial"/>
          <w:b/>
          <w:sz w:val="20"/>
          <w:szCs w:val="20"/>
        </w:rPr>
        <w:t>1306</w:t>
      </w:r>
      <w:r w:rsidR="00076105" w:rsidRPr="00F4312E">
        <w:rPr>
          <w:rFonts w:ascii="Arial" w:hAnsi="Arial" w:cs="Arial"/>
          <w:b/>
          <w:sz w:val="20"/>
          <w:szCs w:val="20"/>
        </w:rPr>
        <w:t>/2019</w:t>
      </w:r>
    </w:p>
    <w:p w:rsidR="00681030" w:rsidRPr="00F4312E" w:rsidRDefault="00681030" w:rsidP="00531D74">
      <w:pPr>
        <w:spacing w:after="0" w:line="240" w:lineRule="auto"/>
        <w:ind w:right="827"/>
        <w:jc w:val="both"/>
        <w:rPr>
          <w:rFonts w:ascii="Arial" w:hAnsi="Arial" w:cs="Arial"/>
          <w:b/>
          <w:sz w:val="20"/>
          <w:szCs w:val="20"/>
        </w:rPr>
      </w:pPr>
      <w:r w:rsidRPr="00F4312E">
        <w:rPr>
          <w:rFonts w:ascii="Arial" w:hAnsi="Arial" w:cs="Arial"/>
          <w:b/>
          <w:sz w:val="20"/>
          <w:szCs w:val="20"/>
        </w:rPr>
        <w:t xml:space="preserve">Pregão Eletrônico </w:t>
      </w:r>
      <w:r w:rsidR="00E00520" w:rsidRPr="00F4312E">
        <w:rPr>
          <w:rFonts w:ascii="Arial" w:hAnsi="Arial" w:cs="Arial"/>
          <w:b/>
          <w:sz w:val="20"/>
          <w:szCs w:val="20"/>
        </w:rPr>
        <w:t>0</w:t>
      </w:r>
      <w:r w:rsidR="00B73939" w:rsidRPr="00F4312E">
        <w:rPr>
          <w:rFonts w:ascii="Arial" w:hAnsi="Arial" w:cs="Arial"/>
          <w:b/>
          <w:sz w:val="20"/>
          <w:szCs w:val="20"/>
        </w:rPr>
        <w:t>0</w:t>
      </w:r>
      <w:r w:rsidR="002C0EC3" w:rsidRPr="00F4312E">
        <w:rPr>
          <w:rFonts w:ascii="Arial" w:hAnsi="Arial" w:cs="Arial"/>
          <w:b/>
          <w:sz w:val="20"/>
          <w:szCs w:val="20"/>
        </w:rPr>
        <w:t>9</w:t>
      </w:r>
      <w:r w:rsidRPr="00F4312E">
        <w:rPr>
          <w:rFonts w:ascii="Arial" w:hAnsi="Arial" w:cs="Arial"/>
          <w:b/>
          <w:sz w:val="20"/>
          <w:szCs w:val="20"/>
        </w:rPr>
        <w:t>/20</w:t>
      </w:r>
      <w:r w:rsidR="00B73939" w:rsidRPr="00F4312E">
        <w:rPr>
          <w:rFonts w:ascii="Arial" w:hAnsi="Arial" w:cs="Arial"/>
          <w:b/>
          <w:sz w:val="20"/>
          <w:szCs w:val="20"/>
        </w:rPr>
        <w:t>20</w:t>
      </w:r>
    </w:p>
    <w:p w:rsidR="00C4398E" w:rsidRPr="00F4312E" w:rsidRDefault="00C4398E" w:rsidP="00531D74">
      <w:pPr>
        <w:tabs>
          <w:tab w:val="center" w:pos="4366"/>
          <w:tab w:val="left" w:pos="7067"/>
        </w:tabs>
        <w:spacing w:after="0" w:line="360" w:lineRule="auto"/>
        <w:ind w:right="827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95A41" w:rsidRPr="00F4312E" w:rsidRDefault="00995A41" w:rsidP="00531D74">
      <w:pPr>
        <w:tabs>
          <w:tab w:val="center" w:pos="4366"/>
          <w:tab w:val="left" w:pos="7067"/>
        </w:tabs>
        <w:spacing w:after="0" w:line="360" w:lineRule="auto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1030" w:rsidRPr="00F4312E" w:rsidRDefault="00681030" w:rsidP="00531D74">
      <w:pPr>
        <w:tabs>
          <w:tab w:val="center" w:pos="4366"/>
          <w:tab w:val="left" w:pos="7067"/>
        </w:tabs>
        <w:spacing w:after="0" w:line="360" w:lineRule="auto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312E">
        <w:rPr>
          <w:rFonts w:ascii="Arial" w:hAnsi="Arial" w:cs="Arial"/>
          <w:b/>
          <w:sz w:val="20"/>
          <w:szCs w:val="20"/>
          <w:u w:val="single"/>
        </w:rPr>
        <w:t>ATO DE HOMOLOGAÇÃO</w:t>
      </w:r>
    </w:p>
    <w:p w:rsidR="005A2AB5" w:rsidRPr="00F4312E" w:rsidRDefault="005A2AB5" w:rsidP="00531D74">
      <w:pPr>
        <w:tabs>
          <w:tab w:val="center" w:pos="4366"/>
          <w:tab w:val="left" w:pos="7067"/>
        </w:tabs>
        <w:spacing w:after="0" w:line="360" w:lineRule="auto"/>
        <w:ind w:right="-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1030" w:rsidRPr="00F4312E" w:rsidRDefault="00681030" w:rsidP="004B0B4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sz w:val="20"/>
          <w:szCs w:val="20"/>
        </w:rPr>
        <w:t>Trata-se do Pregão Eletrônico 0</w:t>
      </w:r>
      <w:r w:rsidR="00B73939" w:rsidRPr="00F4312E">
        <w:rPr>
          <w:rFonts w:ascii="Arial" w:hAnsi="Arial" w:cs="Arial"/>
          <w:sz w:val="20"/>
          <w:szCs w:val="20"/>
        </w:rPr>
        <w:t>0</w:t>
      </w:r>
      <w:r w:rsidR="002C0EC3" w:rsidRPr="00F4312E">
        <w:rPr>
          <w:rFonts w:ascii="Arial" w:hAnsi="Arial" w:cs="Arial"/>
          <w:sz w:val="20"/>
          <w:szCs w:val="20"/>
        </w:rPr>
        <w:t>9</w:t>
      </w:r>
      <w:r w:rsidRPr="00F4312E">
        <w:rPr>
          <w:rFonts w:ascii="Arial" w:hAnsi="Arial" w:cs="Arial"/>
          <w:sz w:val="20"/>
          <w:szCs w:val="20"/>
        </w:rPr>
        <w:t>/20</w:t>
      </w:r>
      <w:r w:rsidR="00B73939" w:rsidRPr="00F4312E">
        <w:rPr>
          <w:rFonts w:ascii="Arial" w:hAnsi="Arial" w:cs="Arial"/>
          <w:sz w:val="20"/>
          <w:szCs w:val="20"/>
        </w:rPr>
        <w:t>20</w:t>
      </w:r>
      <w:r w:rsidRPr="00F4312E">
        <w:rPr>
          <w:rFonts w:ascii="Arial" w:hAnsi="Arial" w:cs="Arial"/>
          <w:sz w:val="20"/>
          <w:szCs w:val="20"/>
        </w:rPr>
        <w:t xml:space="preserve"> cujo objeto </w:t>
      </w:r>
      <w:r w:rsidR="009B05B7" w:rsidRPr="00F4312E">
        <w:rPr>
          <w:rFonts w:ascii="Arial" w:hAnsi="Arial" w:cs="Arial"/>
          <w:sz w:val="20"/>
          <w:szCs w:val="20"/>
        </w:rPr>
        <w:t xml:space="preserve">consiste </w:t>
      </w:r>
      <w:r w:rsidR="003C301C" w:rsidRPr="00F4312E">
        <w:rPr>
          <w:rFonts w:ascii="Arial" w:hAnsi="Arial" w:cs="Arial"/>
          <w:sz w:val="20"/>
          <w:szCs w:val="20"/>
        </w:rPr>
        <w:t>n</w:t>
      </w:r>
      <w:r w:rsidR="002C0EC3" w:rsidRPr="00F4312E">
        <w:rPr>
          <w:rFonts w:ascii="Arial" w:hAnsi="Arial" w:cs="Arial"/>
          <w:sz w:val="20"/>
          <w:szCs w:val="20"/>
        </w:rPr>
        <w:t>a</w:t>
      </w:r>
      <w:r w:rsidR="003C301C" w:rsidRPr="00F4312E">
        <w:rPr>
          <w:rFonts w:ascii="Arial" w:hAnsi="Arial" w:cs="Arial"/>
          <w:sz w:val="20"/>
          <w:szCs w:val="20"/>
        </w:rPr>
        <w:t xml:space="preserve"> </w:t>
      </w:r>
      <w:r w:rsidR="00751B8B" w:rsidRPr="00F4312E">
        <w:rPr>
          <w:rFonts w:ascii="Arial" w:hAnsi="Arial" w:cs="Arial"/>
          <w:i/>
          <w:sz w:val="20"/>
          <w:szCs w:val="20"/>
        </w:rPr>
        <w:t>“</w:t>
      </w:r>
      <w:r w:rsidR="002C0EC3" w:rsidRPr="00F4312E">
        <w:rPr>
          <w:rFonts w:ascii="Arial" w:hAnsi="Arial" w:cs="Arial"/>
          <w:b/>
          <w:i/>
          <w:color w:val="000000"/>
          <w:sz w:val="20"/>
          <w:szCs w:val="20"/>
        </w:rPr>
        <w:t>Aquisição de Equipamento de proteção Individual (capa de chuva na cor azul marinho, boné na cor azul marinho, conjunto de chuva nylon, coturnos, camisetas, macacão, colete armadura, joelheiras e luvas)</w:t>
      </w:r>
      <w:r w:rsidR="000A4226" w:rsidRPr="00F4312E">
        <w:rPr>
          <w:rFonts w:ascii="Arial" w:hAnsi="Arial" w:cs="Arial"/>
          <w:sz w:val="20"/>
          <w:szCs w:val="20"/>
        </w:rPr>
        <w:t xml:space="preserve">” </w:t>
      </w:r>
      <w:r w:rsidR="00531D74" w:rsidRPr="00F4312E">
        <w:rPr>
          <w:rFonts w:ascii="Arial" w:hAnsi="Arial" w:cs="Arial"/>
          <w:sz w:val="20"/>
          <w:szCs w:val="20"/>
        </w:rPr>
        <w:t>n</w:t>
      </w:r>
      <w:r w:rsidR="00695C6B" w:rsidRPr="00F4312E">
        <w:rPr>
          <w:rFonts w:ascii="Arial" w:hAnsi="Arial" w:cs="Arial"/>
          <w:sz w:val="20"/>
          <w:szCs w:val="20"/>
        </w:rPr>
        <w:t>os</w:t>
      </w:r>
      <w:r w:rsidRPr="00F4312E">
        <w:rPr>
          <w:rFonts w:ascii="Arial" w:hAnsi="Arial" w:cs="Arial"/>
          <w:sz w:val="20"/>
          <w:szCs w:val="20"/>
        </w:rPr>
        <w:t xml:space="preserve"> seguintes termos:</w:t>
      </w:r>
    </w:p>
    <w:p w:rsidR="00681030" w:rsidRPr="00F4312E" w:rsidRDefault="00681030" w:rsidP="004B0B4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6BD3">
        <w:rPr>
          <w:rFonts w:ascii="Arial" w:hAnsi="Arial" w:cs="Arial"/>
          <w:sz w:val="20"/>
          <w:szCs w:val="20"/>
        </w:rPr>
        <w:t xml:space="preserve">Considerando o Parecer Jurídico nº </w:t>
      </w:r>
      <w:r w:rsidR="00F46BD3" w:rsidRPr="00F46BD3">
        <w:rPr>
          <w:rFonts w:ascii="Arial" w:hAnsi="Arial" w:cs="Arial"/>
          <w:sz w:val="20"/>
          <w:szCs w:val="20"/>
        </w:rPr>
        <w:t>334/</w:t>
      </w:r>
      <w:r w:rsidRPr="00F46BD3">
        <w:rPr>
          <w:rFonts w:ascii="Arial" w:hAnsi="Arial" w:cs="Arial"/>
          <w:sz w:val="20"/>
          <w:szCs w:val="20"/>
        </w:rPr>
        <w:t>SGAC/</w:t>
      </w:r>
      <w:r w:rsidRPr="00E17503">
        <w:rPr>
          <w:rFonts w:ascii="Arial" w:hAnsi="Arial" w:cs="Arial"/>
          <w:sz w:val="20"/>
          <w:szCs w:val="20"/>
        </w:rPr>
        <w:t>PGE/20</w:t>
      </w:r>
      <w:r w:rsidR="005B0F4D" w:rsidRPr="00E17503">
        <w:rPr>
          <w:rFonts w:ascii="Arial" w:hAnsi="Arial" w:cs="Arial"/>
          <w:sz w:val="20"/>
          <w:szCs w:val="20"/>
        </w:rPr>
        <w:t>20</w:t>
      </w:r>
      <w:r w:rsidRPr="00E17503">
        <w:rPr>
          <w:rFonts w:ascii="Arial" w:hAnsi="Arial" w:cs="Arial"/>
          <w:sz w:val="20"/>
          <w:szCs w:val="20"/>
        </w:rPr>
        <w:t>/PROCURADORIA</w:t>
      </w:r>
      <w:r w:rsidRPr="00F4312E">
        <w:rPr>
          <w:rFonts w:ascii="Arial" w:hAnsi="Arial" w:cs="Arial"/>
          <w:sz w:val="20"/>
          <w:szCs w:val="20"/>
        </w:rPr>
        <w:t xml:space="preserve"> GERAL DO ESTADO – PGE, constante </w:t>
      </w:r>
      <w:r w:rsidRPr="00F46BD3">
        <w:rPr>
          <w:rFonts w:ascii="Arial" w:hAnsi="Arial" w:cs="Arial"/>
          <w:sz w:val="20"/>
          <w:szCs w:val="20"/>
        </w:rPr>
        <w:t>nas fls.</w:t>
      </w:r>
      <w:r w:rsidR="005B0F4D" w:rsidRPr="00F46BD3">
        <w:rPr>
          <w:rFonts w:ascii="Arial" w:hAnsi="Arial" w:cs="Arial"/>
          <w:sz w:val="20"/>
          <w:szCs w:val="20"/>
        </w:rPr>
        <w:t>195</w:t>
      </w:r>
      <w:r w:rsidR="00510138" w:rsidRPr="00F46BD3">
        <w:rPr>
          <w:rFonts w:ascii="Arial" w:hAnsi="Arial" w:cs="Arial"/>
          <w:sz w:val="20"/>
          <w:szCs w:val="20"/>
        </w:rPr>
        <w:t xml:space="preserve"> </w:t>
      </w:r>
      <w:r w:rsidR="00C56208" w:rsidRPr="00F46BD3">
        <w:rPr>
          <w:rFonts w:ascii="Arial" w:hAnsi="Arial" w:cs="Arial"/>
          <w:sz w:val="20"/>
          <w:szCs w:val="20"/>
        </w:rPr>
        <w:t xml:space="preserve">a </w:t>
      </w:r>
      <w:r w:rsidR="005B0F4D" w:rsidRPr="00F46BD3">
        <w:rPr>
          <w:rFonts w:ascii="Arial" w:hAnsi="Arial" w:cs="Arial"/>
          <w:sz w:val="20"/>
          <w:szCs w:val="20"/>
        </w:rPr>
        <w:t>211</w:t>
      </w:r>
      <w:r w:rsidRPr="00F4312E">
        <w:rPr>
          <w:rFonts w:ascii="Arial" w:hAnsi="Arial" w:cs="Arial"/>
          <w:sz w:val="20"/>
          <w:szCs w:val="20"/>
        </w:rPr>
        <w:t xml:space="preserve"> que opina sobre a regularidade e pelo prosseguimento do feito;</w:t>
      </w:r>
    </w:p>
    <w:p w:rsidR="00681030" w:rsidRPr="00F4312E" w:rsidRDefault="00681030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sz w:val="20"/>
          <w:szCs w:val="20"/>
        </w:rPr>
        <w:t xml:space="preserve">Considerando que a sessão pública ocorreu no dia </w:t>
      </w:r>
      <w:r w:rsidR="00E17503">
        <w:rPr>
          <w:rFonts w:ascii="Arial" w:hAnsi="Arial" w:cs="Arial"/>
          <w:sz w:val="20"/>
          <w:szCs w:val="20"/>
        </w:rPr>
        <w:t>06/</w:t>
      </w:r>
      <w:r w:rsidR="005B0F4D" w:rsidRPr="00F4312E">
        <w:rPr>
          <w:rFonts w:ascii="Arial" w:hAnsi="Arial" w:cs="Arial"/>
          <w:sz w:val="20"/>
          <w:szCs w:val="20"/>
        </w:rPr>
        <w:t>0</w:t>
      </w:r>
      <w:r w:rsidR="00E17503">
        <w:rPr>
          <w:rFonts w:ascii="Arial" w:hAnsi="Arial" w:cs="Arial"/>
          <w:sz w:val="20"/>
          <w:szCs w:val="20"/>
        </w:rPr>
        <w:t>4</w:t>
      </w:r>
      <w:r w:rsidR="005B0F4D" w:rsidRPr="00F4312E">
        <w:rPr>
          <w:rFonts w:ascii="Arial" w:hAnsi="Arial" w:cs="Arial"/>
          <w:sz w:val="20"/>
          <w:szCs w:val="20"/>
        </w:rPr>
        <w:t>/2020</w:t>
      </w:r>
      <w:r w:rsidR="00B661BD" w:rsidRPr="00F4312E">
        <w:rPr>
          <w:rFonts w:ascii="Arial" w:hAnsi="Arial" w:cs="Arial"/>
          <w:sz w:val="20"/>
          <w:szCs w:val="20"/>
        </w:rPr>
        <w:t xml:space="preserve"> na plataforma SIAG;</w:t>
      </w:r>
    </w:p>
    <w:p w:rsidR="004B1374" w:rsidRPr="00F4312E" w:rsidRDefault="00681030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sz w:val="20"/>
          <w:szCs w:val="20"/>
        </w:rPr>
        <w:t>Considerando as análises das Propostas de Preços e Docu</w:t>
      </w:r>
      <w:r w:rsidR="00F74E55" w:rsidRPr="00F4312E">
        <w:rPr>
          <w:rFonts w:ascii="Arial" w:hAnsi="Arial" w:cs="Arial"/>
          <w:sz w:val="20"/>
          <w:szCs w:val="20"/>
        </w:rPr>
        <w:t>mentos de Habilitação feita pela</w:t>
      </w:r>
      <w:r w:rsidRPr="00F4312E">
        <w:rPr>
          <w:rFonts w:ascii="Arial" w:hAnsi="Arial" w:cs="Arial"/>
          <w:sz w:val="20"/>
          <w:szCs w:val="20"/>
        </w:rPr>
        <w:t xml:space="preserve"> Pregoeir</w:t>
      </w:r>
      <w:r w:rsidR="00F74E55" w:rsidRPr="00F4312E">
        <w:rPr>
          <w:rFonts w:ascii="Arial" w:hAnsi="Arial" w:cs="Arial"/>
          <w:sz w:val="20"/>
          <w:szCs w:val="20"/>
        </w:rPr>
        <w:t>a</w:t>
      </w:r>
      <w:r w:rsidRPr="00F4312E">
        <w:rPr>
          <w:rFonts w:ascii="Arial" w:hAnsi="Arial" w:cs="Arial"/>
          <w:sz w:val="20"/>
          <w:szCs w:val="20"/>
        </w:rPr>
        <w:t xml:space="preserve">, constantes </w:t>
      </w:r>
      <w:r w:rsidR="003F57F9" w:rsidRPr="00F4312E">
        <w:rPr>
          <w:rFonts w:ascii="Arial" w:hAnsi="Arial" w:cs="Arial"/>
          <w:sz w:val="20"/>
          <w:szCs w:val="20"/>
        </w:rPr>
        <w:t xml:space="preserve">nas </w:t>
      </w:r>
      <w:r w:rsidR="003F57F9" w:rsidRPr="00F46BD3">
        <w:rPr>
          <w:rFonts w:ascii="Arial" w:hAnsi="Arial" w:cs="Arial"/>
          <w:sz w:val="20"/>
          <w:szCs w:val="20"/>
        </w:rPr>
        <w:t xml:space="preserve">fls. </w:t>
      </w:r>
      <w:r w:rsidR="00F46BD3" w:rsidRPr="00F46BD3">
        <w:rPr>
          <w:rFonts w:ascii="Arial" w:hAnsi="Arial" w:cs="Arial"/>
          <w:sz w:val="20"/>
          <w:szCs w:val="20"/>
        </w:rPr>
        <w:t>495</w:t>
      </w:r>
      <w:r w:rsidR="00510138" w:rsidRPr="00F46BD3">
        <w:rPr>
          <w:rFonts w:ascii="Arial" w:hAnsi="Arial" w:cs="Arial"/>
          <w:sz w:val="20"/>
          <w:szCs w:val="20"/>
        </w:rPr>
        <w:t xml:space="preserve"> </w:t>
      </w:r>
      <w:r w:rsidR="003F57F9" w:rsidRPr="00F46BD3">
        <w:rPr>
          <w:rFonts w:ascii="Arial" w:hAnsi="Arial" w:cs="Arial"/>
          <w:sz w:val="20"/>
          <w:szCs w:val="20"/>
        </w:rPr>
        <w:t xml:space="preserve">a </w:t>
      </w:r>
      <w:r w:rsidR="00F46BD3">
        <w:rPr>
          <w:rFonts w:ascii="Arial" w:hAnsi="Arial" w:cs="Arial"/>
          <w:sz w:val="20"/>
          <w:szCs w:val="20"/>
        </w:rPr>
        <w:t>708</w:t>
      </w:r>
      <w:r w:rsidR="003F57F9" w:rsidRPr="00F4312E">
        <w:rPr>
          <w:rFonts w:ascii="Arial" w:hAnsi="Arial" w:cs="Arial"/>
          <w:sz w:val="20"/>
          <w:szCs w:val="20"/>
        </w:rPr>
        <w:t xml:space="preserve"> e Parecer da Equipe Técnica as fls</w:t>
      </w:r>
      <w:r w:rsidR="00E17503">
        <w:rPr>
          <w:rFonts w:ascii="Arial" w:hAnsi="Arial" w:cs="Arial"/>
          <w:sz w:val="20"/>
          <w:szCs w:val="20"/>
        </w:rPr>
        <w:t>491</w:t>
      </w:r>
      <w:r w:rsidR="006E45E6" w:rsidRPr="00F4312E">
        <w:rPr>
          <w:rFonts w:ascii="Arial" w:hAnsi="Arial" w:cs="Arial"/>
          <w:sz w:val="20"/>
          <w:szCs w:val="20"/>
        </w:rPr>
        <w:t>, bem como</w:t>
      </w:r>
      <w:r w:rsidR="003F57F9" w:rsidRPr="00F4312E">
        <w:rPr>
          <w:rFonts w:ascii="Arial" w:hAnsi="Arial" w:cs="Arial"/>
          <w:sz w:val="20"/>
          <w:szCs w:val="20"/>
        </w:rPr>
        <w:t xml:space="preserve"> o Relatório </w:t>
      </w:r>
      <w:r w:rsidR="003438A0" w:rsidRPr="00F4312E">
        <w:rPr>
          <w:rFonts w:ascii="Arial" w:hAnsi="Arial" w:cs="Arial"/>
          <w:sz w:val="20"/>
          <w:szCs w:val="20"/>
        </w:rPr>
        <w:t>Pregoeira</w:t>
      </w:r>
      <w:r w:rsidR="003F57F9" w:rsidRPr="00F4312E">
        <w:rPr>
          <w:rFonts w:ascii="Arial" w:hAnsi="Arial" w:cs="Arial"/>
          <w:sz w:val="20"/>
          <w:szCs w:val="20"/>
        </w:rPr>
        <w:t xml:space="preserve">, </w:t>
      </w:r>
      <w:r w:rsidR="003F57F9" w:rsidRPr="00E17503">
        <w:rPr>
          <w:rFonts w:ascii="Arial" w:hAnsi="Arial" w:cs="Arial"/>
          <w:sz w:val="20"/>
          <w:szCs w:val="20"/>
        </w:rPr>
        <w:t>fls.</w:t>
      </w:r>
      <w:r w:rsidR="00E17503" w:rsidRPr="00E17503">
        <w:rPr>
          <w:rFonts w:ascii="Arial" w:hAnsi="Arial" w:cs="Arial"/>
          <w:sz w:val="20"/>
          <w:szCs w:val="20"/>
        </w:rPr>
        <w:t>710 a 711;</w:t>
      </w:r>
    </w:p>
    <w:p w:rsidR="00681030" w:rsidRDefault="00681030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sz w:val="20"/>
          <w:szCs w:val="20"/>
        </w:rPr>
        <w:t xml:space="preserve">Com base nas informações constantes nos </w:t>
      </w:r>
      <w:r w:rsidR="00A12747" w:rsidRPr="00F4312E">
        <w:rPr>
          <w:rFonts w:ascii="Arial" w:hAnsi="Arial" w:cs="Arial"/>
          <w:sz w:val="20"/>
          <w:szCs w:val="20"/>
        </w:rPr>
        <w:t xml:space="preserve">autos, </w:t>
      </w:r>
      <w:r w:rsidR="00A12747" w:rsidRPr="00F4312E">
        <w:rPr>
          <w:rFonts w:ascii="Arial" w:hAnsi="Arial" w:cs="Arial"/>
          <w:b/>
          <w:sz w:val="20"/>
          <w:szCs w:val="20"/>
        </w:rPr>
        <w:t>HOMOLOGO</w:t>
      </w:r>
      <w:r w:rsidR="00796D85" w:rsidRPr="00F4312E">
        <w:rPr>
          <w:rFonts w:ascii="Arial" w:hAnsi="Arial" w:cs="Arial"/>
          <w:b/>
          <w:sz w:val="20"/>
          <w:szCs w:val="20"/>
        </w:rPr>
        <w:t xml:space="preserve"> </w:t>
      </w:r>
      <w:r w:rsidRPr="00F4312E">
        <w:rPr>
          <w:rFonts w:ascii="Arial" w:hAnsi="Arial" w:cs="Arial"/>
          <w:sz w:val="20"/>
          <w:szCs w:val="20"/>
        </w:rPr>
        <w:t>o</w:t>
      </w:r>
      <w:r w:rsidR="00F74E55" w:rsidRPr="00F4312E">
        <w:rPr>
          <w:rFonts w:ascii="Arial" w:hAnsi="Arial" w:cs="Arial"/>
          <w:sz w:val="20"/>
          <w:szCs w:val="20"/>
        </w:rPr>
        <w:t xml:space="preserve"> resultado do</w:t>
      </w:r>
      <w:r w:rsidRPr="00F4312E">
        <w:rPr>
          <w:rFonts w:ascii="Arial" w:hAnsi="Arial" w:cs="Arial"/>
          <w:sz w:val="20"/>
          <w:szCs w:val="20"/>
        </w:rPr>
        <w:t xml:space="preserve"> lote</w:t>
      </w:r>
      <w:r w:rsidR="00664007" w:rsidRPr="00F4312E">
        <w:rPr>
          <w:rFonts w:ascii="Arial" w:hAnsi="Arial" w:cs="Arial"/>
          <w:sz w:val="20"/>
          <w:szCs w:val="20"/>
        </w:rPr>
        <w:t>,</w:t>
      </w:r>
      <w:r w:rsidR="00DD44CE" w:rsidRPr="00F4312E">
        <w:rPr>
          <w:rFonts w:ascii="Arial" w:hAnsi="Arial" w:cs="Arial"/>
          <w:sz w:val="20"/>
          <w:szCs w:val="20"/>
        </w:rPr>
        <w:t xml:space="preserve"> </w:t>
      </w:r>
      <w:r w:rsidRPr="00F4312E">
        <w:rPr>
          <w:rFonts w:ascii="Arial" w:hAnsi="Arial" w:cs="Arial"/>
          <w:sz w:val="20"/>
          <w:szCs w:val="20"/>
        </w:rPr>
        <w:t xml:space="preserve">conforme quadro abaixo: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Pr="00E77422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EASY SOLUÇÕES DIAGNÓSTICAS LTDA – EPP</w:t>
            </w:r>
          </w:p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hAnsi="Verdana" w:cs="Verdana"/>
                <w:b/>
                <w:sz w:val="16"/>
                <w:szCs w:val="16"/>
              </w:rPr>
              <w:t xml:space="preserve">CNP: </w:t>
            </w:r>
            <w:r w:rsidRPr="00E77422">
              <w:rPr>
                <w:rFonts w:ascii="Verdana" w:hAnsi="Verdana" w:cs="Verdana"/>
                <w:b/>
                <w:sz w:val="16"/>
                <w:szCs w:val="16"/>
              </w:rPr>
              <w:t>19.993.061/0001-25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Lote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OBJETO </w:t>
            </w: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</w:t>
            </w: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COMODATO DE EQUIPAMENTOS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</w:t>
            </w: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omodato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OBJETO 2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</w:t>
            </w: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INSUMOS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12.600,00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12.800,00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12.800,00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54.600,00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20.000,00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10.000,00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11.600,00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43,48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17.392,00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30.400,00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12.000,00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19.800,00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21.600,00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lastRenderedPageBreak/>
              <w:t>13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8.100,00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13.600,00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14.800,00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5.760,00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61,30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49.040,00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16.500,00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33.000,00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16.500,00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INSTRUMENTATIO LABORATORY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35.100,00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6232" w:type="dxa"/>
            <w:gridSpan w:val="5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426.992,00</w:t>
            </w:r>
          </w:p>
        </w:tc>
      </w:tr>
    </w:tbl>
    <w:p w:rsidR="004547FB" w:rsidRDefault="004547FB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547FB" w:rsidRPr="00F4312E" w:rsidRDefault="004547FB" w:rsidP="004547FB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547FB">
        <w:rPr>
          <w:rFonts w:ascii="Arial" w:hAnsi="Arial" w:cs="Arial"/>
          <w:sz w:val="20"/>
          <w:szCs w:val="20"/>
        </w:rPr>
        <w:t>E considerando a adjudicação realizada pela pregoeira</w:t>
      </w:r>
      <w:r>
        <w:rPr>
          <w:rFonts w:ascii="Arial" w:hAnsi="Arial" w:cs="Arial"/>
          <w:b/>
          <w:sz w:val="20"/>
          <w:szCs w:val="20"/>
        </w:rPr>
        <w:t xml:space="preserve"> ADJUDICO </w:t>
      </w:r>
      <w:r w:rsidRPr="004547F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4312E">
        <w:rPr>
          <w:rFonts w:ascii="Arial" w:hAnsi="Arial" w:cs="Arial"/>
          <w:b/>
          <w:sz w:val="20"/>
          <w:szCs w:val="20"/>
        </w:rPr>
        <w:t>HOMOLOGO</w:t>
      </w:r>
      <w:r w:rsidRPr="00F4312E">
        <w:rPr>
          <w:rFonts w:ascii="Arial" w:hAnsi="Arial" w:cs="Arial"/>
          <w:sz w:val="20"/>
          <w:szCs w:val="20"/>
        </w:rPr>
        <w:t xml:space="preserve"> o resultado dos lotes para as empresas, tendo em vista haver a apresentação de apenas uma proposta de preços para o lote</w:t>
      </w:r>
      <w:r>
        <w:rPr>
          <w:rFonts w:ascii="Arial" w:hAnsi="Arial" w:cs="Arial"/>
          <w:sz w:val="20"/>
          <w:szCs w:val="20"/>
        </w:rPr>
        <w:t>,</w:t>
      </w:r>
      <w:r w:rsidRPr="00F4312E">
        <w:rPr>
          <w:rFonts w:ascii="Arial" w:hAnsi="Arial" w:cs="Arial"/>
          <w:sz w:val="20"/>
          <w:szCs w:val="20"/>
        </w:rPr>
        <w:t xml:space="preserve"> </w:t>
      </w:r>
      <w:r w:rsidRPr="00F4312E">
        <w:rPr>
          <w:rFonts w:ascii="Arial" w:hAnsi="Arial" w:cs="Arial"/>
          <w:sz w:val="20"/>
          <w:szCs w:val="20"/>
        </w:rPr>
        <w:t>conforme quadro abaixo:</w:t>
      </w:r>
    </w:p>
    <w:p w:rsidR="004547FB" w:rsidRDefault="004547FB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Pr="00E77422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EASY SOLUÇÕES DIAGNÓSTICAS LTDA – EPP</w:t>
            </w:r>
          </w:p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hAnsi="Verdana" w:cs="Verdana"/>
                <w:b/>
                <w:sz w:val="16"/>
                <w:szCs w:val="16"/>
              </w:rPr>
              <w:t xml:space="preserve">CNP: </w:t>
            </w:r>
            <w:r w:rsidRPr="00E77422">
              <w:rPr>
                <w:rFonts w:ascii="Verdana" w:hAnsi="Verdana" w:cs="Verdana"/>
                <w:b/>
                <w:sz w:val="16"/>
                <w:szCs w:val="16"/>
              </w:rPr>
              <w:t>19.993.061/0001-25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Lote 2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OBJETO 1B</w:t>
            </w: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COMODATO DE EQUIPAMENTOS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 DIAGNOSTICS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</w:t>
            </w: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omodato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OBJETO 2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</w:t>
            </w: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- INSUMOS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27.900,00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83,60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25.080,00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83,15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29.945,00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38.400,00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50" w:type="dxa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E77422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35.100,00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850" w:type="dxa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INOVA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117,00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35.100,00</w:t>
            </w:r>
          </w:p>
        </w:tc>
      </w:tr>
      <w:tr w:rsidR="004547FB" w:rsidRPr="006A4529" w:rsidTr="00D646E1">
        <w:trPr>
          <w:trHeight w:val="370"/>
          <w:jc w:val="center"/>
        </w:trPr>
        <w:tc>
          <w:tcPr>
            <w:tcW w:w="6232" w:type="dxa"/>
            <w:gridSpan w:val="5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7FB" w:rsidRPr="006A4529" w:rsidRDefault="004547FB" w:rsidP="00D646E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E77422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R$ 186.525,00</w:t>
            </w:r>
          </w:p>
        </w:tc>
      </w:tr>
    </w:tbl>
    <w:p w:rsidR="004547FB" w:rsidRDefault="004547FB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547FB" w:rsidRPr="00F4312E" w:rsidRDefault="004547FB" w:rsidP="004B0B4F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850"/>
        <w:gridCol w:w="851"/>
        <w:gridCol w:w="850"/>
        <w:gridCol w:w="1559"/>
        <w:gridCol w:w="1276"/>
        <w:gridCol w:w="1418"/>
      </w:tblGrid>
      <w:tr w:rsidR="00766923" w:rsidRPr="00F4312E" w:rsidTr="002C0EC3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EMPRESA VENCEDORA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 R$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005E" w:rsidRPr="00F4312E" w:rsidRDefault="006F005E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TOTAL R$</w:t>
            </w:r>
          </w:p>
        </w:tc>
      </w:tr>
      <w:tr w:rsidR="00B73939" w:rsidRPr="00F4312E" w:rsidTr="002C0EC3">
        <w:trPr>
          <w:trHeight w:val="3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C3" w:rsidRPr="008F0131" w:rsidRDefault="002C0EC3" w:rsidP="008F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>FIBRATEX COMERCIAL EIRELI</w:t>
            </w:r>
          </w:p>
          <w:p w:rsidR="00B73939" w:rsidRPr="00F4312E" w:rsidRDefault="00B73939" w:rsidP="008F01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 xml:space="preserve">CNPJ: </w:t>
            </w:r>
            <w:r w:rsidR="008F0131" w:rsidRPr="008F0131">
              <w:rPr>
                <w:rFonts w:ascii="Arial" w:hAnsi="Arial" w:cs="Arial"/>
                <w:b/>
                <w:sz w:val="20"/>
                <w:szCs w:val="20"/>
              </w:rPr>
              <w:t>02.889.493/0001-98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39" w:rsidRPr="00F4312E" w:rsidRDefault="00B73939" w:rsidP="002C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2C0EC3"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39" w:rsidRPr="00F4312E" w:rsidRDefault="002C0EC3" w:rsidP="00B73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39" w:rsidRPr="00F4312E" w:rsidRDefault="002C0EC3" w:rsidP="00B73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39" w:rsidRPr="00F4312E" w:rsidRDefault="002C0EC3" w:rsidP="00B73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hAnsi="Arial" w:cs="Arial"/>
                <w:sz w:val="20"/>
                <w:szCs w:val="20"/>
              </w:rPr>
              <w:t>FIBRATEX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939" w:rsidRPr="00F4312E" w:rsidRDefault="002C0EC3" w:rsidP="00B73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240</w:t>
            </w:r>
            <w:r w:rsidR="00B73939"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939" w:rsidRPr="00F4312E" w:rsidRDefault="002C0EC3" w:rsidP="00B739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74.400,00</w:t>
            </w:r>
          </w:p>
        </w:tc>
      </w:tr>
    </w:tbl>
    <w:p w:rsidR="00664007" w:rsidRPr="00F4312E" w:rsidRDefault="00664007" w:rsidP="00B73939">
      <w:pPr>
        <w:spacing w:after="0" w:line="360" w:lineRule="auto"/>
        <w:ind w:right="-142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850"/>
        <w:gridCol w:w="851"/>
        <w:gridCol w:w="850"/>
        <w:gridCol w:w="1559"/>
        <w:gridCol w:w="1276"/>
        <w:gridCol w:w="1418"/>
      </w:tblGrid>
      <w:tr w:rsidR="002C0EC3" w:rsidRPr="00F4312E" w:rsidTr="002D0FC1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EMPRESA VENCEDORA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 R$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C0EC3" w:rsidRPr="00F4312E" w:rsidRDefault="002C0EC3" w:rsidP="002D0FC1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TOTAL R$</w:t>
            </w:r>
          </w:p>
        </w:tc>
      </w:tr>
      <w:tr w:rsidR="00372C5A" w:rsidRPr="00F4312E" w:rsidTr="009F5D74">
        <w:trPr>
          <w:trHeight w:val="34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C0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>JLB COMERCIO DE MOVEIS E INFORMATICA</w:t>
            </w:r>
          </w:p>
          <w:p w:rsidR="00372C5A" w:rsidRPr="00F4312E" w:rsidRDefault="00372C5A" w:rsidP="002D0F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 xml:space="preserve">CNPJ: </w:t>
            </w:r>
            <w:r w:rsidR="00016C15" w:rsidRPr="00016C15">
              <w:rPr>
                <w:rFonts w:ascii="Arial" w:hAnsi="Arial" w:cs="Arial"/>
                <w:b/>
                <w:sz w:val="20"/>
                <w:szCs w:val="20"/>
              </w:rPr>
              <w:t>17.508.067/0001-34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C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A" w:rsidRPr="00F4312E" w:rsidRDefault="00372C5A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C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A" w:rsidRPr="00F4312E" w:rsidRDefault="00372C5A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hAnsi="Arial" w:cs="Arial"/>
                <w:sz w:val="20"/>
                <w:szCs w:val="20"/>
              </w:rPr>
              <w:t>POLISPORT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343,00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C5A" w:rsidRPr="00F4312E" w:rsidRDefault="00372C5A" w:rsidP="002C0E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3.430,00</w:t>
            </w:r>
          </w:p>
        </w:tc>
      </w:tr>
      <w:tr w:rsidR="00372C5A" w:rsidRPr="00F4312E" w:rsidTr="009F5D74">
        <w:trPr>
          <w:trHeight w:val="34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C0E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C0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A" w:rsidRPr="00F4312E" w:rsidRDefault="00372C5A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5A" w:rsidRPr="00F4312E" w:rsidRDefault="00372C5A" w:rsidP="002D0F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E">
              <w:rPr>
                <w:rFonts w:ascii="Arial" w:hAnsi="Arial" w:cs="Arial"/>
                <w:sz w:val="20"/>
                <w:szCs w:val="20"/>
              </w:rPr>
              <w:t>KELTER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5A" w:rsidRPr="00F4312E" w:rsidRDefault="00372C5A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309,00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C5A" w:rsidRPr="00F4312E" w:rsidRDefault="00372C5A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3.090,00</w:t>
            </w:r>
          </w:p>
        </w:tc>
      </w:tr>
    </w:tbl>
    <w:p w:rsidR="002C0EC3" w:rsidRPr="00F4312E" w:rsidRDefault="002C0EC3" w:rsidP="00B73939">
      <w:pPr>
        <w:spacing w:after="0" w:line="360" w:lineRule="auto"/>
        <w:ind w:right="-142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FE15CD" w:rsidRPr="00F4312E" w:rsidRDefault="009A6282" w:rsidP="004070DD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b/>
          <w:sz w:val="20"/>
          <w:szCs w:val="20"/>
        </w:rPr>
        <w:t xml:space="preserve">E </w:t>
      </w:r>
      <w:r w:rsidR="008F0131">
        <w:rPr>
          <w:rFonts w:ascii="Arial" w:hAnsi="Arial" w:cs="Arial"/>
          <w:b/>
          <w:sz w:val="20"/>
          <w:szCs w:val="20"/>
        </w:rPr>
        <w:t xml:space="preserve">considerando a adjudicação realizada pela pregoeira </w:t>
      </w:r>
      <w:r w:rsidR="00FE15CD" w:rsidRPr="00F4312E">
        <w:rPr>
          <w:rFonts w:ascii="Arial" w:hAnsi="Arial" w:cs="Arial"/>
          <w:b/>
          <w:sz w:val="20"/>
          <w:szCs w:val="20"/>
        </w:rPr>
        <w:t>HOMOLOGO</w:t>
      </w:r>
      <w:r w:rsidR="00FE15CD" w:rsidRPr="00F4312E">
        <w:rPr>
          <w:rFonts w:ascii="Arial" w:hAnsi="Arial" w:cs="Arial"/>
          <w:sz w:val="20"/>
          <w:szCs w:val="20"/>
        </w:rPr>
        <w:t xml:space="preserve"> </w:t>
      </w:r>
      <w:r w:rsidR="00F21663" w:rsidRPr="00F4312E">
        <w:rPr>
          <w:rFonts w:ascii="Arial" w:hAnsi="Arial" w:cs="Arial"/>
          <w:sz w:val="20"/>
          <w:szCs w:val="20"/>
        </w:rPr>
        <w:t>o resultado d</w:t>
      </w:r>
      <w:r w:rsidR="00FE15CD" w:rsidRPr="00F4312E">
        <w:rPr>
          <w:rFonts w:ascii="Arial" w:hAnsi="Arial" w:cs="Arial"/>
          <w:sz w:val="20"/>
          <w:szCs w:val="20"/>
        </w:rPr>
        <w:t>os lotes</w:t>
      </w:r>
      <w:r w:rsidR="00F21663" w:rsidRPr="00F4312E">
        <w:rPr>
          <w:rFonts w:ascii="Arial" w:hAnsi="Arial" w:cs="Arial"/>
          <w:sz w:val="20"/>
          <w:szCs w:val="20"/>
        </w:rPr>
        <w:t xml:space="preserve"> para as empresas,</w:t>
      </w:r>
      <w:r w:rsidR="00FE15CD" w:rsidRPr="00F4312E">
        <w:rPr>
          <w:rFonts w:ascii="Arial" w:hAnsi="Arial" w:cs="Arial"/>
          <w:sz w:val="20"/>
          <w:szCs w:val="20"/>
        </w:rPr>
        <w:t xml:space="preserve"> conforme quadro abaixo</w:t>
      </w:r>
      <w:r w:rsidR="00671749" w:rsidRPr="00F4312E">
        <w:rPr>
          <w:rFonts w:ascii="Arial" w:hAnsi="Arial" w:cs="Arial"/>
          <w:sz w:val="20"/>
          <w:szCs w:val="20"/>
        </w:rPr>
        <w:t>:</w:t>
      </w:r>
    </w:p>
    <w:p w:rsidR="00F21663" w:rsidRPr="00F4312E" w:rsidRDefault="00F21663" w:rsidP="004070DD">
      <w:pPr>
        <w:tabs>
          <w:tab w:val="left" w:pos="1276"/>
        </w:tabs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787"/>
        <w:gridCol w:w="748"/>
        <w:gridCol w:w="756"/>
        <w:gridCol w:w="1408"/>
        <w:gridCol w:w="1664"/>
        <w:gridCol w:w="1380"/>
      </w:tblGrid>
      <w:tr w:rsidR="00995A41" w:rsidRPr="00F4312E" w:rsidTr="00F4312E">
        <w:trPr>
          <w:trHeight w:val="20"/>
        </w:trPr>
        <w:tc>
          <w:tcPr>
            <w:tcW w:w="2755" w:type="dxa"/>
            <w:shd w:val="clear" w:color="000000" w:fill="D9D9D9"/>
            <w:vAlign w:val="center"/>
            <w:hideMark/>
          </w:tcPr>
          <w:p w:rsidR="00816D30" w:rsidRPr="00F4312E" w:rsidRDefault="00816D30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EMPRESA VENCEDORA</w:t>
            </w:r>
          </w:p>
        </w:tc>
        <w:tc>
          <w:tcPr>
            <w:tcW w:w="787" w:type="dxa"/>
            <w:shd w:val="clear" w:color="000000" w:fill="D9D9D9"/>
            <w:vAlign w:val="center"/>
            <w:hideMark/>
          </w:tcPr>
          <w:p w:rsidR="00816D30" w:rsidRPr="00F4312E" w:rsidRDefault="00570784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</w:t>
            </w:r>
            <w:r w:rsidR="00816D30"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OTE</w:t>
            </w:r>
          </w:p>
        </w:tc>
        <w:tc>
          <w:tcPr>
            <w:tcW w:w="748" w:type="dxa"/>
            <w:shd w:val="clear" w:color="000000" w:fill="D9D9D9"/>
            <w:vAlign w:val="center"/>
            <w:hideMark/>
          </w:tcPr>
          <w:p w:rsidR="00816D30" w:rsidRPr="00F4312E" w:rsidRDefault="00570784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</w:t>
            </w:r>
            <w:r w:rsidR="00816D30"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NID</w:t>
            </w:r>
          </w:p>
        </w:tc>
        <w:tc>
          <w:tcPr>
            <w:tcW w:w="756" w:type="dxa"/>
            <w:shd w:val="clear" w:color="000000" w:fill="D9D9D9"/>
            <w:vAlign w:val="center"/>
            <w:hideMark/>
          </w:tcPr>
          <w:p w:rsidR="00816D30" w:rsidRPr="00F4312E" w:rsidRDefault="00816D30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1408" w:type="dxa"/>
            <w:shd w:val="clear" w:color="000000" w:fill="D9D9D9"/>
            <w:vAlign w:val="center"/>
          </w:tcPr>
          <w:p w:rsidR="00816D30" w:rsidRPr="00F4312E" w:rsidRDefault="00816D30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664" w:type="dxa"/>
            <w:shd w:val="clear" w:color="000000" w:fill="D9D9D9"/>
            <w:vAlign w:val="center"/>
            <w:hideMark/>
          </w:tcPr>
          <w:p w:rsidR="00816D30" w:rsidRPr="00F4312E" w:rsidRDefault="00816D30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 R$</w:t>
            </w:r>
          </w:p>
        </w:tc>
        <w:tc>
          <w:tcPr>
            <w:tcW w:w="1380" w:type="dxa"/>
            <w:shd w:val="clear" w:color="000000" w:fill="D9D9D9"/>
            <w:vAlign w:val="center"/>
          </w:tcPr>
          <w:p w:rsidR="00816D30" w:rsidRPr="00F4312E" w:rsidRDefault="00816D30" w:rsidP="00144AEA">
            <w:pPr>
              <w:spacing w:after="0"/>
              <w:ind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TOTAL R$</w:t>
            </w:r>
          </w:p>
        </w:tc>
      </w:tr>
      <w:tr w:rsidR="00F21663" w:rsidRPr="00F4312E" w:rsidTr="00F4312E">
        <w:trPr>
          <w:trHeight w:val="292"/>
        </w:trPr>
        <w:tc>
          <w:tcPr>
            <w:tcW w:w="2755" w:type="dxa"/>
            <w:shd w:val="clear" w:color="auto" w:fill="auto"/>
            <w:vAlign w:val="center"/>
          </w:tcPr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 xml:space="preserve">SECCO EQUIPAMENTOS DE PROTEÇÃO EIRELI. </w:t>
            </w:r>
          </w:p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 xml:space="preserve">CNPJ: </w:t>
            </w:r>
            <w:r w:rsidR="008F0131" w:rsidRPr="008F0131">
              <w:rPr>
                <w:rFonts w:ascii="Arial" w:hAnsi="Arial" w:cs="Arial"/>
                <w:b/>
                <w:sz w:val="20"/>
                <w:szCs w:val="20"/>
              </w:rPr>
              <w:t>21.961.892/0001-67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SECCO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147,61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ind w:left="-347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23.617,60</w:t>
            </w:r>
          </w:p>
        </w:tc>
      </w:tr>
      <w:tr w:rsidR="00F21663" w:rsidRPr="00F4312E" w:rsidTr="00F4312E">
        <w:trPr>
          <w:trHeight w:val="292"/>
        </w:trPr>
        <w:tc>
          <w:tcPr>
            <w:tcW w:w="2755" w:type="dxa"/>
            <w:vMerge w:val="restart"/>
            <w:shd w:val="clear" w:color="auto" w:fill="auto"/>
            <w:vAlign w:val="center"/>
          </w:tcPr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>CONEXÃO CHINELOS CONFECÇÕES EIRELI</w:t>
            </w:r>
          </w:p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>CNPJ:</w:t>
            </w:r>
            <w:r w:rsidR="008F0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131" w:rsidRPr="008F0131">
              <w:rPr>
                <w:rFonts w:ascii="Arial" w:hAnsi="Arial" w:cs="Arial"/>
                <w:b/>
                <w:sz w:val="20"/>
                <w:szCs w:val="20"/>
              </w:rPr>
              <w:t>20.919.806/0001-95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BSG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11,58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ind w:left="-347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7.179,60 </w:t>
            </w:r>
          </w:p>
        </w:tc>
      </w:tr>
      <w:tr w:rsidR="00F21663" w:rsidRPr="00F4312E" w:rsidTr="00F4312E">
        <w:trPr>
          <w:trHeight w:val="267"/>
        </w:trPr>
        <w:tc>
          <w:tcPr>
            <w:tcW w:w="2755" w:type="dxa"/>
            <w:vMerge/>
            <w:shd w:val="clear" w:color="auto" w:fill="auto"/>
            <w:vAlign w:val="center"/>
          </w:tcPr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BSG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16,45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ind w:left="-347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5.099,50 </w:t>
            </w:r>
          </w:p>
        </w:tc>
      </w:tr>
      <w:tr w:rsidR="00F21663" w:rsidRPr="00F4312E" w:rsidTr="00F4312E">
        <w:trPr>
          <w:trHeight w:val="302"/>
        </w:trPr>
        <w:tc>
          <w:tcPr>
            <w:tcW w:w="2755" w:type="dxa"/>
            <w:vMerge w:val="restart"/>
            <w:shd w:val="clear" w:color="auto" w:fill="auto"/>
            <w:vAlign w:val="center"/>
          </w:tcPr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>CALÇADOS KALLUCCI DE FRANCA LTDA EPP</w:t>
            </w:r>
          </w:p>
          <w:p w:rsidR="00F21663" w:rsidRPr="00F4312E" w:rsidRDefault="00F21663" w:rsidP="00F431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E">
              <w:rPr>
                <w:rFonts w:ascii="Arial" w:hAnsi="Arial" w:cs="Arial"/>
                <w:b/>
                <w:sz w:val="20"/>
                <w:szCs w:val="20"/>
              </w:rPr>
              <w:t>CNPJ:</w:t>
            </w:r>
            <w:r w:rsidR="008F01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131" w:rsidRPr="008F0131">
              <w:rPr>
                <w:rFonts w:ascii="Arial" w:hAnsi="Arial" w:cs="Arial"/>
                <w:b/>
                <w:sz w:val="20"/>
                <w:szCs w:val="20"/>
              </w:rPr>
              <w:t>65.677.890/0001-16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E">
              <w:rPr>
                <w:rFonts w:ascii="Arial" w:hAnsi="Arial" w:cs="Arial"/>
                <w:sz w:val="20"/>
                <w:szCs w:val="20"/>
              </w:rPr>
              <w:t>KALLUCCI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288,45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74.997,00 </w:t>
            </w:r>
          </w:p>
        </w:tc>
      </w:tr>
      <w:tr w:rsidR="00F21663" w:rsidRPr="00F4312E" w:rsidTr="00F4312E">
        <w:trPr>
          <w:trHeight w:val="302"/>
        </w:trPr>
        <w:tc>
          <w:tcPr>
            <w:tcW w:w="2755" w:type="dxa"/>
            <w:vMerge/>
            <w:shd w:val="clear" w:color="auto" w:fill="auto"/>
            <w:vAlign w:val="center"/>
          </w:tcPr>
          <w:p w:rsidR="00F21663" w:rsidRPr="00F4312E" w:rsidRDefault="00F21663" w:rsidP="00B73939">
            <w:pPr>
              <w:spacing w:after="0"/>
              <w:ind w:left="-227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E">
              <w:rPr>
                <w:rFonts w:ascii="Arial" w:hAnsi="Arial" w:cs="Arial"/>
                <w:sz w:val="20"/>
                <w:szCs w:val="20"/>
              </w:rPr>
              <w:t>KALLUCCI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303,00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F21663" w:rsidRPr="00F4312E" w:rsidRDefault="00F21663" w:rsidP="002D0FC1">
            <w:pPr>
              <w:spacing w:after="0" w:line="240" w:lineRule="auto"/>
              <w:ind w:left="-347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4312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6.060,00 </w:t>
            </w:r>
          </w:p>
        </w:tc>
      </w:tr>
    </w:tbl>
    <w:p w:rsidR="005B0F4D" w:rsidRPr="00F4312E" w:rsidRDefault="005B0F4D" w:rsidP="00FA788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1631E" w:rsidRPr="00F4312E" w:rsidRDefault="00B13150" w:rsidP="004B0B4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sz w:val="20"/>
          <w:szCs w:val="20"/>
        </w:rPr>
        <w:t>Diante do exposto</w:t>
      </w:r>
      <w:r w:rsidRPr="00F4312E">
        <w:rPr>
          <w:rFonts w:ascii="Arial" w:hAnsi="Arial" w:cs="Arial"/>
          <w:b/>
          <w:sz w:val="20"/>
          <w:szCs w:val="20"/>
        </w:rPr>
        <w:t>, HOMOLOGO</w:t>
      </w:r>
      <w:r w:rsidRPr="00F4312E">
        <w:rPr>
          <w:rFonts w:ascii="Arial" w:hAnsi="Arial" w:cs="Arial"/>
          <w:sz w:val="20"/>
          <w:szCs w:val="20"/>
        </w:rPr>
        <w:t xml:space="preserve"> o</w:t>
      </w:r>
      <w:r w:rsidR="00006A97" w:rsidRPr="00F4312E">
        <w:rPr>
          <w:rFonts w:ascii="Arial" w:hAnsi="Arial" w:cs="Arial"/>
          <w:sz w:val="20"/>
          <w:szCs w:val="20"/>
        </w:rPr>
        <w:t>s atos praticados no</w:t>
      </w:r>
      <w:r w:rsidRPr="00F4312E">
        <w:rPr>
          <w:rFonts w:ascii="Arial" w:hAnsi="Arial" w:cs="Arial"/>
          <w:sz w:val="20"/>
          <w:szCs w:val="20"/>
        </w:rPr>
        <w:t xml:space="preserve"> Processo Licitatório </w:t>
      </w:r>
      <w:r w:rsidR="00766923" w:rsidRPr="00F4312E">
        <w:rPr>
          <w:rFonts w:ascii="Arial" w:hAnsi="Arial" w:cs="Arial"/>
          <w:sz w:val="20"/>
          <w:szCs w:val="20"/>
        </w:rPr>
        <w:t>n. º</w:t>
      </w:r>
      <w:r w:rsidR="00006A97" w:rsidRPr="00F4312E">
        <w:rPr>
          <w:rFonts w:ascii="Arial" w:hAnsi="Arial" w:cs="Arial"/>
          <w:sz w:val="20"/>
          <w:szCs w:val="20"/>
        </w:rPr>
        <w:t xml:space="preserve"> </w:t>
      </w:r>
      <w:r w:rsidR="00F4312E" w:rsidRPr="00F4312E">
        <w:rPr>
          <w:rFonts w:ascii="Arial" w:hAnsi="Arial" w:cs="Arial"/>
          <w:b/>
          <w:sz w:val="20"/>
          <w:szCs w:val="20"/>
        </w:rPr>
        <w:t>5</w:t>
      </w:r>
      <w:r w:rsidR="004547FB">
        <w:rPr>
          <w:rFonts w:ascii="Arial" w:hAnsi="Arial" w:cs="Arial"/>
          <w:b/>
          <w:sz w:val="20"/>
          <w:szCs w:val="20"/>
        </w:rPr>
        <w:t>43064</w:t>
      </w:r>
      <w:r w:rsidRPr="00F4312E">
        <w:rPr>
          <w:rFonts w:ascii="Arial" w:hAnsi="Arial" w:cs="Arial"/>
          <w:b/>
          <w:sz w:val="20"/>
          <w:szCs w:val="20"/>
        </w:rPr>
        <w:t>/201</w:t>
      </w:r>
      <w:r w:rsidR="009567D1" w:rsidRPr="00F4312E">
        <w:rPr>
          <w:rFonts w:ascii="Arial" w:hAnsi="Arial" w:cs="Arial"/>
          <w:b/>
          <w:sz w:val="20"/>
          <w:szCs w:val="20"/>
        </w:rPr>
        <w:t>9</w:t>
      </w:r>
      <w:r w:rsidRPr="00F4312E">
        <w:rPr>
          <w:rFonts w:ascii="Arial" w:hAnsi="Arial" w:cs="Arial"/>
          <w:b/>
          <w:sz w:val="20"/>
          <w:szCs w:val="20"/>
        </w:rPr>
        <w:t>,</w:t>
      </w:r>
      <w:r w:rsidRPr="00F4312E">
        <w:rPr>
          <w:rFonts w:ascii="Arial" w:hAnsi="Arial" w:cs="Arial"/>
          <w:sz w:val="20"/>
          <w:szCs w:val="20"/>
        </w:rPr>
        <w:t xml:space="preserve"> Pregão Eletrônico nº 0</w:t>
      </w:r>
      <w:r w:rsidR="004547FB">
        <w:rPr>
          <w:rFonts w:ascii="Arial" w:hAnsi="Arial" w:cs="Arial"/>
          <w:sz w:val="20"/>
          <w:szCs w:val="20"/>
        </w:rPr>
        <w:t>11</w:t>
      </w:r>
      <w:r w:rsidRPr="00F4312E">
        <w:rPr>
          <w:rFonts w:ascii="Arial" w:hAnsi="Arial" w:cs="Arial"/>
          <w:sz w:val="20"/>
          <w:szCs w:val="20"/>
        </w:rPr>
        <w:t>/20</w:t>
      </w:r>
      <w:r w:rsidR="00B73939" w:rsidRPr="00F4312E">
        <w:rPr>
          <w:rFonts w:ascii="Arial" w:hAnsi="Arial" w:cs="Arial"/>
          <w:sz w:val="20"/>
          <w:szCs w:val="20"/>
        </w:rPr>
        <w:t>20</w:t>
      </w:r>
      <w:r w:rsidRPr="00F4312E">
        <w:rPr>
          <w:rFonts w:ascii="Arial" w:hAnsi="Arial" w:cs="Arial"/>
          <w:sz w:val="20"/>
          <w:szCs w:val="20"/>
        </w:rPr>
        <w:t>/SES/MT, nos termos da legislação vigente.</w:t>
      </w:r>
    </w:p>
    <w:p w:rsidR="00B13150" w:rsidRPr="00F4312E" w:rsidRDefault="00B13150" w:rsidP="004B0B4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4312E">
        <w:rPr>
          <w:rFonts w:ascii="Arial" w:hAnsi="Arial" w:cs="Arial"/>
          <w:sz w:val="20"/>
          <w:szCs w:val="20"/>
        </w:rPr>
        <w:t xml:space="preserve">Encaminhe a </w:t>
      </w:r>
      <w:r w:rsidRPr="00F4312E">
        <w:rPr>
          <w:rFonts w:ascii="Arial" w:hAnsi="Arial" w:cs="Arial"/>
          <w:b/>
          <w:bCs/>
          <w:sz w:val="20"/>
          <w:szCs w:val="20"/>
        </w:rPr>
        <w:t xml:space="preserve">Superintendência de Aquisições e Contratos </w:t>
      </w:r>
      <w:r w:rsidRPr="00F4312E">
        <w:rPr>
          <w:rFonts w:ascii="Arial" w:hAnsi="Arial" w:cs="Arial"/>
          <w:sz w:val="20"/>
          <w:szCs w:val="20"/>
        </w:rPr>
        <w:t>para publicação</w:t>
      </w:r>
      <w:r w:rsidR="00131C99" w:rsidRPr="00F4312E">
        <w:rPr>
          <w:rFonts w:ascii="Arial" w:hAnsi="Arial" w:cs="Arial"/>
          <w:sz w:val="20"/>
          <w:szCs w:val="20"/>
        </w:rPr>
        <w:t xml:space="preserve"> do Resultado F</w:t>
      </w:r>
      <w:r w:rsidR="008241C5" w:rsidRPr="00F4312E">
        <w:rPr>
          <w:rFonts w:ascii="Arial" w:hAnsi="Arial" w:cs="Arial"/>
          <w:sz w:val="20"/>
          <w:szCs w:val="20"/>
        </w:rPr>
        <w:t>inal do Pregão</w:t>
      </w:r>
      <w:r w:rsidRPr="00F4312E">
        <w:rPr>
          <w:rFonts w:ascii="Arial" w:hAnsi="Arial" w:cs="Arial"/>
          <w:sz w:val="20"/>
          <w:szCs w:val="20"/>
        </w:rPr>
        <w:t xml:space="preserve"> e demais deliberações que </w:t>
      </w:r>
      <w:r w:rsidR="008241C5" w:rsidRPr="00F4312E">
        <w:rPr>
          <w:rFonts w:ascii="Arial" w:hAnsi="Arial" w:cs="Arial"/>
          <w:sz w:val="20"/>
          <w:szCs w:val="20"/>
        </w:rPr>
        <w:t xml:space="preserve">forem </w:t>
      </w:r>
      <w:r w:rsidRPr="00F4312E">
        <w:rPr>
          <w:rFonts w:ascii="Arial" w:hAnsi="Arial" w:cs="Arial"/>
          <w:sz w:val="20"/>
          <w:szCs w:val="20"/>
        </w:rPr>
        <w:t xml:space="preserve">necessárias. </w:t>
      </w:r>
    </w:p>
    <w:p w:rsidR="00B13150" w:rsidRPr="00F4312E" w:rsidRDefault="00B13150" w:rsidP="004070DD">
      <w:pPr>
        <w:spacing w:after="0" w:line="360" w:lineRule="auto"/>
        <w:ind w:firstLine="567"/>
        <w:jc w:val="right"/>
        <w:rPr>
          <w:rFonts w:ascii="Arial" w:hAnsi="Arial" w:cs="Arial"/>
          <w:bCs/>
          <w:sz w:val="20"/>
          <w:szCs w:val="20"/>
        </w:rPr>
      </w:pPr>
      <w:r w:rsidRPr="00F4312E">
        <w:rPr>
          <w:rFonts w:ascii="Arial" w:hAnsi="Arial" w:cs="Arial"/>
          <w:bCs/>
          <w:sz w:val="20"/>
          <w:szCs w:val="20"/>
        </w:rPr>
        <w:t xml:space="preserve">Cuiabá – MT, </w:t>
      </w:r>
      <w:r w:rsidR="004547FB">
        <w:rPr>
          <w:rFonts w:ascii="Arial" w:hAnsi="Arial" w:cs="Arial"/>
          <w:bCs/>
          <w:sz w:val="20"/>
          <w:szCs w:val="20"/>
        </w:rPr>
        <w:t>15</w:t>
      </w:r>
      <w:r w:rsidR="00C56208" w:rsidRPr="00F4312E">
        <w:rPr>
          <w:rFonts w:ascii="Arial" w:hAnsi="Arial" w:cs="Arial"/>
          <w:bCs/>
          <w:sz w:val="20"/>
          <w:szCs w:val="20"/>
        </w:rPr>
        <w:t xml:space="preserve"> de </w:t>
      </w:r>
      <w:r w:rsidR="004547FB">
        <w:rPr>
          <w:rFonts w:ascii="Arial" w:hAnsi="Arial" w:cs="Arial"/>
          <w:bCs/>
          <w:sz w:val="20"/>
          <w:szCs w:val="20"/>
        </w:rPr>
        <w:t xml:space="preserve">maio </w:t>
      </w:r>
      <w:r w:rsidR="00C56208" w:rsidRPr="00F4312E">
        <w:rPr>
          <w:rFonts w:ascii="Arial" w:hAnsi="Arial" w:cs="Arial"/>
          <w:bCs/>
          <w:sz w:val="20"/>
          <w:szCs w:val="20"/>
        </w:rPr>
        <w:t>de 2020</w:t>
      </w:r>
      <w:r w:rsidRPr="00F4312E">
        <w:rPr>
          <w:rFonts w:ascii="Arial" w:hAnsi="Arial" w:cs="Arial"/>
          <w:bCs/>
          <w:sz w:val="20"/>
          <w:szCs w:val="20"/>
        </w:rPr>
        <w:t>.</w:t>
      </w:r>
    </w:p>
    <w:p w:rsidR="00E96962" w:rsidRPr="00F4312E" w:rsidRDefault="00E96962" w:rsidP="00531D74">
      <w:pPr>
        <w:spacing w:after="0" w:line="360" w:lineRule="auto"/>
        <w:ind w:right="113" w:firstLine="567"/>
        <w:jc w:val="center"/>
        <w:rPr>
          <w:rFonts w:ascii="Arial" w:hAnsi="Arial" w:cs="Arial"/>
          <w:sz w:val="20"/>
          <w:szCs w:val="20"/>
        </w:rPr>
      </w:pPr>
    </w:p>
    <w:p w:rsidR="004B0B4F" w:rsidRPr="00F4312E" w:rsidRDefault="004B0B4F" w:rsidP="00531D74">
      <w:pPr>
        <w:spacing w:after="0" w:line="360" w:lineRule="auto"/>
        <w:ind w:right="113" w:firstLine="567"/>
        <w:jc w:val="center"/>
        <w:rPr>
          <w:rFonts w:ascii="Arial" w:hAnsi="Arial" w:cs="Arial"/>
          <w:sz w:val="20"/>
          <w:szCs w:val="20"/>
        </w:rPr>
      </w:pPr>
    </w:p>
    <w:p w:rsidR="007A0B5D" w:rsidRPr="00F4312E" w:rsidRDefault="007A0B5D" w:rsidP="00531D74">
      <w:pPr>
        <w:tabs>
          <w:tab w:val="left" w:pos="6330"/>
        </w:tabs>
        <w:spacing w:after="0"/>
        <w:ind w:right="-1" w:firstLine="567"/>
        <w:jc w:val="center"/>
        <w:rPr>
          <w:rFonts w:ascii="Arial" w:hAnsi="Arial" w:cs="Arial"/>
          <w:b/>
          <w:sz w:val="20"/>
          <w:szCs w:val="20"/>
        </w:rPr>
      </w:pPr>
      <w:r w:rsidRPr="00F4312E">
        <w:rPr>
          <w:rFonts w:ascii="Arial" w:hAnsi="Arial" w:cs="Arial"/>
          <w:b/>
          <w:sz w:val="20"/>
          <w:szCs w:val="20"/>
        </w:rPr>
        <w:t>GILBERTO GOMES DE FIGUEIREDO</w:t>
      </w:r>
    </w:p>
    <w:p w:rsidR="007A0B5D" w:rsidRPr="00F4312E" w:rsidRDefault="007A0B5D" w:rsidP="00531D74">
      <w:pPr>
        <w:spacing w:after="0"/>
        <w:ind w:right="-1" w:firstLine="567"/>
        <w:jc w:val="center"/>
        <w:rPr>
          <w:rFonts w:ascii="Arial" w:hAnsi="Arial" w:cs="Arial"/>
          <w:i/>
          <w:sz w:val="20"/>
          <w:szCs w:val="20"/>
        </w:rPr>
      </w:pPr>
      <w:r w:rsidRPr="00F4312E">
        <w:rPr>
          <w:rFonts w:ascii="Arial" w:hAnsi="Arial" w:cs="Arial"/>
          <w:i/>
          <w:sz w:val="20"/>
          <w:szCs w:val="20"/>
        </w:rPr>
        <w:t>Secretário de Estado de Saúde</w:t>
      </w:r>
      <w:bookmarkStart w:id="0" w:name="_GoBack"/>
      <w:bookmarkEnd w:id="0"/>
    </w:p>
    <w:p w:rsidR="007A0B5D" w:rsidRPr="00F4312E" w:rsidRDefault="007A0B5D" w:rsidP="00531D74">
      <w:pPr>
        <w:tabs>
          <w:tab w:val="left" w:pos="6330"/>
        </w:tabs>
        <w:spacing w:after="0"/>
        <w:ind w:right="-1" w:firstLine="567"/>
        <w:jc w:val="center"/>
        <w:rPr>
          <w:rFonts w:ascii="Arial" w:hAnsi="Arial" w:cs="Arial"/>
          <w:sz w:val="20"/>
          <w:szCs w:val="20"/>
        </w:rPr>
      </w:pPr>
    </w:p>
    <w:p w:rsidR="00B13150" w:rsidRPr="00F4312E" w:rsidRDefault="00B13150" w:rsidP="00531D74">
      <w:pPr>
        <w:ind w:firstLine="567"/>
        <w:rPr>
          <w:rFonts w:ascii="Arial" w:hAnsi="Arial" w:cs="Arial"/>
          <w:color w:val="FF0000"/>
          <w:sz w:val="20"/>
          <w:szCs w:val="20"/>
        </w:rPr>
      </w:pPr>
    </w:p>
    <w:sectPr w:rsidR="00B13150" w:rsidRPr="00F4312E" w:rsidSect="004B0B4F">
      <w:headerReference w:type="default" r:id="rId8"/>
      <w:footerReference w:type="default" r:id="rId9"/>
      <w:pgSz w:w="11906" w:h="16838"/>
      <w:pgMar w:top="1701" w:right="849" w:bottom="1134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BC" w:rsidRDefault="004328BC" w:rsidP="008740D6">
      <w:pPr>
        <w:spacing w:after="0" w:line="240" w:lineRule="auto"/>
      </w:pPr>
      <w:r>
        <w:separator/>
      </w:r>
    </w:p>
  </w:endnote>
  <w:endnote w:type="continuationSeparator" w:id="0">
    <w:p w:rsidR="004328BC" w:rsidRDefault="004328BC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26" w:rsidRPr="00AC1A23" w:rsidRDefault="000A4226" w:rsidP="00456E2C">
    <w:pPr>
      <w:pStyle w:val="Rodap"/>
      <w:pBdr>
        <w:top w:val="single" w:sz="4" w:space="1" w:color="auto"/>
      </w:pBdr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A4226" w:rsidRPr="000524D3" w:rsidRDefault="000A4226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ab/>
      <w:t>www.saude.mt.gov.br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BC" w:rsidRDefault="004328BC" w:rsidP="008740D6">
      <w:pPr>
        <w:spacing w:after="0" w:line="240" w:lineRule="auto"/>
      </w:pPr>
      <w:r>
        <w:separator/>
      </w:r>
    </w:p>
  </w:footnote>
  <w:footnote w:type="continuationSeparator" w:id="0">
    <w:p w:rsidR="004328BC" w:rsidRDefault="004328BC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26" w:rsidRDefault="000A4226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172615" cy="945566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820" cy="94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226" w:rsidRDefault="000A4226" w:rsidP="00456E2C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51DB"/>
    <w:multiLevelType w:val="hybridMultilevel"/>
    <w:tmpl w:val="F9A4C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6A97"/>
    <w:rsid w:val="00011FA5"/>
    <w:rsid w:val="00013117"/>
    <w:rsid w:val="0001686B"/>
    <w:rsid w:val="00016C15"/>
    <w:rsid w:val="000358A8"/>
    <w:rsid w:val="000363D5"/>
    <w:rsid w:val="000468CE"/>
    <w:rsid w:val="000524D3"/>
    <w:rsid w:val="00055595"/>
    <w:rsid w:val="00065948"/>
    <w:rsid w:val="000660A8"/>
    <w:rsid w:val="00067950"/>
    <w:rsid w:val="00076105"/>
    <w:rsid w:val="00081C15"/>
    <w:rsid w:val="00082381"/>
    <w:rsid w:val="000857EA"/>
    <w:rsid w:val="000970AA"/>
    <w:rsid w:val="000A4226"/>
    <w:rsid w:val="000C692A"/>
    <w:rsid w:val="000D2F84"/>
    <w:rsid w:val="000E35B0"/>
    <w:rsid w:val="000F04D0"/>
    <w:rsid w:val="000F28D9"/>
    <w:rsid w:val="000F4219"/>
    <w:rsid w:val="00110DB0"/>
    <w:rsid w:val="00122CAB"/>
    <w:rsid w:val="00125009"/>
    <w:rsid w:val="0012771E"/>
    <w:rsid w:val="00130F0B"/>
    <w:rsid w:val="00131C99"/>
    <w:rsid w:val="00133E06"/>
    <w:rsid w:val="00135FE6"/>
    <w:rsid w:val="00143086"/>
    <w:rsid w:val="00144902"/>
    <w:rsid w:val="00144AEA"/>
    <w:rsid w:val="00145409"/>
    <w:rsid w:val="001551B1"/>
    <w:rsid w:val="00157F88"/>
    <w:rsid w:val="00161CE9"/>
    <w:rsid w:val="001623C1"/>
    <w:rsid w:val="00163143"/>
    <w:rsid w:val="00165104"/>
    <w:rsid w:val="001A0A70"/>
    <w:rsid w:val="001A6A05"/>
    <w:rsid w:val="001B5839"/>
    <w:rsid w:val="001D43D0"/>
    <w:rsid w:val="001F2390"/>
    <w:rsid w:val="001F32D0"/>
    <w:rsid w:val="0020016C"/>
    <w:rsid w:val="00200D5F"/>
    <w:rsid w:val="00203FB3"/>
    <w:rsid w:val="0021104C"/>
    <w:rsid w:val="00211986"/>
    <w:rsid w:val="002434E8"/>
    <w:rsid w:val="00262499"/>
    <w:rsid w:val="00266E9B"/>
    <w:rsid w:val="002670EF"/>
    <w:rsid w:val="00274DBB"/>
    <w:rsid w:val="00277033"/>
    <w:rsid w:val="002804D1"/>
    <w:rsid w:val="00286786"/>
    <w:rsid w:val="002A01E0"/>
    <w:rsid w:val="002A3593"/>
    <w:rsid w:val="002B03EF"/>
    <w:rsid w:val="002B3397"/>
    <w:rsid w:val="002C0EC3"/>
    <w:rsid w:val="002D31A3"/>
    <w:rsid w:val="002E305A"/>
    <w:rsid w:val="002F17B6"/>
    <w:rsid w:val="002F326B"/>
    <w:rsid w:val="00303594"/>
    <w:rsid w:val="00314C0F"/>
    <w:rsid w:val="003249CB"/>
    <w:rsid w:val="003334DA"/>
    <w:rsid w:val="00336D71"/>
    <w:rsid w:val="00342D07"/>
    <w:rsid w:val="003438A0"/>
    <w:rsid w:val="00353BA7"/>
    <w:rsid w:val="00355D1E"/>
    <w:rsid w:val="00361CB4"/>
    <w:rsid w:val="00372092"/>
    <w:rsid w:val="00372C5A"/>
    <w:rsid w:val="0037524D"/>
    <w:rsid w:val="003857F1"/>
    <w:rsid w:val="003904AE"/>
    <w:rsid w:val="00392B27"/>
    <w:rsid w:val="00396A03"/>
    <w:rsid w:val="003A16CC"/>
    <w:rsid w:val="003A21DA"/>
    <w:rsid w:val="003B7D12"/>
    <w:rsid w:val="003C301C"/>
    <w:rsid w:val="003D1770"/>
    <w:rsid w:val="003E052D"/>
    <w:rsid w:val="003E4FA8"/>
    <w:rsid w:val="003F57F9"/>
    <w:rsid w:val="004034A5"/>
    <w:rsid w:val="004070DD"/>
    <w:rsid w:val="0041281A"/>
    <w:rsid w:val="00412879"/>
    <w:rsid w:val="0041631E"/>
    <w:rsid w:val="004328BC"/>
    <w:rsid w:val="0043763E"/>
    <w:rsid w:val="0045126D"/>
    <w:rsid w:val="004547FB"/>
    <w:rsid w:val="00456E2C"/>
    <w:rsid w:val="00461404"/>
    <w:rsid w:val="00495152"/>
    <w:rsid w:val="00497933"/>
    <w:rsid w:val="004B0748"/>
    <w:rsid w:val="004B0B4F"/>
    <w:rsid w:val="004B1374"/>
    <w:rsid w:val="004B52F7"/>
    <w:rsid w:val="004D2338"/>
    <w:rsid w:val="004E51B0"/>
    <w:rsid w:val="004F58B1"/>
    <w:rsid w:val="004F6657"/>
    <w:rsid w:val="005017C9"/>
    <w:rsid w:val="00510138"/>
    <w:rsid w:val="00512F19"/>
    <w:rsid w:val="0051525D"/>
    <w:rsid w:val="00531D74"/>
    <w:rsid w:val="0056024B"/>
    <w:rsid w:val="00570784"/>
    <w:rsid w:val="00591945"/>
    <w:rsid w:val="00593627"/>
    <w:rsid w:val="005968A4"/>
    <w:rsid w:val="005A2AB5"/>
    <w:rsid w:val="005B0F4D"/>
    <w:rsid w:val="005B23B7"/>
    <w:rsid w:val="005B4766"/>
    <w:rsid w:val="005C0CA8"/>
    <w:rsid w:val="005D4743"/>
    <w:rsid w:val="005D4EB9"/>
    <w:rsid w:val="005D73A8"/>
    <w:rsid w:val="005E16FF"/>
    <w:rsid w:val="005E5F14"/>
    <w:rsid w:val="005E68DB"/>
    <w:rsid w:val="005F0E02"/>
    <w:rsid w:val="00600EEB"/>
    <w:rsid w:val="00604806"/>
    <w:rsid w:val="00604F33"/>
    <w:rsid w:val="00623FC9"/>
    <w:rsid w:val="00624E18"/>
    <w:rsid w:val="00630284"/>
    <w:rsid w:val="0063332E"/>
    <w:rsid w:val="00637A2E"/>
    <w:rsid w:val="006432BC"/>
    <w:rsid w:val="00644620"/>
    <w:rsid w:val="00660C10"/>
    <w:rsid w:val="00662A58"/>
    <w:rsid w:val="00664007"/>
    <w:rsid w:val="006660D0"/>
    <w:rsid w:val="00671749"/>
    <w:rsid w:val="00681030"/>
    <w:rsid w:val="006900C5"/>
    <w:rsid w:val="0069182B"/>
    <w:rsid w:val="00695C6B"/>
    <w:rsid w:val="006A09D5"/>
    <w:rsid w:val="006A14B4"/>
    <w:rsid w:val="006A3B75"/>
    <w:rsid w:val="006D2493"/>
    <w:rsid w:val="006E3403"/>
    <w:rsid w:val="006E45E6"/>
    <w:rsid w:val="006E5D6C"/>
    <w:rsid w:val="006F005E"/>
    <w:rsid w:val="006F43FD"/>
    <w:rsid w:val="007062CC"/>
    <w:rsid w:val="007210A7"/>
    <w:rsid w:val="00725AB0"/>
    <w:rsid w:val="00747ABB"/>
    <w:rsid w:val="00751B8B"/>
    <w:rsid w:val="0076503B"/>
    <w:rsid w:val="00766923"/>
    <w:rsid w:val="00772312"/>
    <w:rsid w:val="007951AC"/>
    <w:rsid w:val="00796D85"/>
    <w:rsid w:val="00796E7B"/>
    <w:rsid w:val="007A0B5D"/>
    <w:rsid w:val="007A2B03"/>
    <w:rsid w:val="007A70FF"/>
    <w:rsid w:val="007B1B8E"/>
    <w:rsid w:val="007B3C9A"/>
    <w:rsid w:val="007B4E36"/>
    <w:rsid w:val="007C6683"/>
    <w:rsid w:val="007C7AD0"/>
    <w:rsid w:val="007D22E4"/>
    <w:rsid w:val="007F2FE8"/>
    <w:rsid w:val="008002F4"/>
    <w:rsid w:val="00805188"/>
    <w:rsid w:val="00807102"/>
    <w:rsid w:val="0080776F"/>
    <w:rsid w:val="00816D30"/>
    <w:rsid w:val="00817270"/>
    <w:rsid w:val="008241C5"/>
    <w:rsid w:val="008305D4"/>
    <w:rsid w:val="008342D2"/>
    <w:rsid w:val="00837BFD"/>
    <w:rsid w:val="00847D09"/>
    <w:rsid w:val="00851823"/>
    <w:rsid w:val="00853B8B"/>
    <w:rsid w:val="00856561"/>
    <w:rsid w:val="008677FE"/>
    <w:rsid w:val="008679D1"/>
    <w:rsid w:val="008740D6"/>
    <w:rsid w:val="00876FE9"/>
    <w:rsid w:val="008900CC"/>
    <w:rsid w:val="008A7BE9"/>
    <w:rsid w:val="008B6C27"/>
    <w:rsid w:val="008D62B5"/>
    <w:rsid w:val="008E180E"/>
    <w:rsid w:val="008E1BB2"/>
    <w:rsid w:val="008E27F4"/>
    <w:rsid w:val="008E7C76"/>
    <w:rsid w:val="008F0131"/>
    <w:rsid w:val="008F2C69"/>
    <w:rsid w:val="00901970"/>
    <w:rsid w:val="00921C63"/>
    <w:rsid w:val="00941C8F"/>
    <w:rsid w:val="00946472"/>
    <w:rsid w:val="0094703B"/>
    <w:rsid w:val="00952D37"/>
    <w:rsid w:val="009567D1"/>
    <w:rsid w:val="00956FB1"/>
    <w:rsid w:val="0096157C"/>
    <w:rsid w:val="00961BE1"/>
    <w:rsid w:val="009663B6"/>
    <w:rsid w:val="00970616"/>
    <w:rsid w:val="009856A0"/>
    <w:rsid w:val="00995A41"/>
    <w:rsid w:val="009A6282"/>
    <w:rsid w:val="009A7495"/>
    <w:rsid w:val="009B05B7"/>
    <w:rsid w:val="009B3E09"/>
    <w:rsid w:val="009B7099"/>
    <w:rsid w:val="009E0033"/>
    <w:rsid w:val="009E410C"/>
    <w:rsid w:val="009F5287"/>
    <w:rsid w:val="00A006B6"/>
    <w:rsid w:val="00A01EFF"/>
    <w:rsid w:val="00A029A5"/>
    <w:rsid w:val="00A10DDF"/>
    <w:rsid w:val="00A116DB"/>
    <w:rsid w:val="00A12747"/>
    <w:rsid w:val="00A128A2"/>
    <w:rsid w:val="00A174FF"/>
    <w:rsid w:val="00A23081"/>
    <w:rsid w:val="00A23D7C"/>
    <w:rsid w:val="00A305CE"/>
    <w:rsid w:val="00A41262"/>
    <w:rsid w:val="00A46BCF"/>
    <w:rsid w:val="00A5649C"/>
    <w:rsid w:val="00A63673"/>
    <w:rsid w:val="00A65299"/>
    <w:rsid w:val="00A71892"/>
    <w:rsid w:val="00A74CB4"/>
    <w:rsid w:val="00AA5652"/>
    <w:rsid w:val="00AB37B5"/>
    <w:rsid w:val="00AB3C78"/>
    <w:rsid w:val="00AC1A23"/>
    <w:rsid w:val="00AC4E1C"/>
    <w:rsid w:val="00AD0C99"/>
    <w:rsid w:val="00AE26B3"/>
    <w:rsid w:val="00AF143A"/>
    <w:rsid w:val="00AF4171"/>
    <w:rsid w:val="00AF6377"/>
    <w:rsid w:val="00B007E1"/>
    <w:rsid w:val="00B00FBB"/>
    <w:rsid w:val="00B13150"/>
    <w:rsid w:val="00B37DB4"/>
    <w:rsid w:val="00B37F03"/>
    <w:rsid w:val="00B455D8"/>
    <w:rsid w:val="00B465C7"/>
    <w:rsid w:val="00B661BD"/>
    <w:rsid w:val="00B73939"/>
    <w:rsid w:val="00B77D36"/>
    <w:rsid w:val="00BA5BD3"/>
    <w:rsid w:val="00BA5E8E"/>
    <w:rsid w:val="00BA6557"/>
    <w:rsid w:val="00BB3F63"/>
    <w:rsid w:val="00BC16F7"/>
    <w:rsid w:val="00BD288B"/>
    <w:rsid w:val="00BE44A0"/>
    <w:rsid w:val="00BE5454"/>
    <w:rsid w:val="00BF0030"/>
    <w:rsid w:val="00C115A2"/>
    <w:rsid w:val="00C13E11"/>
    <w:rsid w:val="00C16725"/>
    <w:rsid w:val="00C21887"/>
    <w:rsid w:val="00C238F8"/>
    <w:rsid w:val="00C2612A"/>
    <w:rsid w:val="00C2616D"/>
    <w:rsid w:val="00C31993"/>
    <w:rsid w:val="00C32490"/>
    <w:rsid w:val="00C40C1D"/>
    <w:rsid w:val="00C411A4"/>
    <w:rsid w:val="00C4398E"/>
    <w:rsid w:val="00C467A6"/>
    <w:rsid w:val="00C56208"/>
    <w:rsid w:val="00C6579F"/>
    <w:rsid w:val="00C74881"/>
    <w:rsid w:val="00C748AD"/>
    <w:rsid w:val="00C74EAC"/>
    <w:rsid w:val="00C769C0"/>
    <w:rsid w:val="00C85427"/>
    <w:rsid w:val="00CA48BC"/>
    <w:rsid w:val="00CB0E96"/>
    <w:rsid w:val="00CB33D2"/>
    <w:rsid w:val="00CB60D7"/>
    <w:rsid w:val="00CE1F0B"/>
    <w:rsid w:val="00CF591F"/>
    <w:rsid w:val="00D010CF"/>
    <w:rsid w:val="00D01A01"/>
    <w:rsid w:val="00D12A3E"/>
    <w:rsid w:val="00D21DAB"/>
    <w:rsid w:val="00D23CA4"/>
    <w:rsid w:val="00D35F81"/>
    <w:rsid w:val="00D47A8E"/>
    <w:rsid w:val="00D545CE"/>
    <w:rsid w:val="00D554C0"/>
    <w:rsid w:val="00D87BF8"/>
    <w:rsid w:val="00D95CF6"/>
    <w:rsid w:val="00D97802"/>
    <w:rsid w:val="00DA4B5F"/>
    <w:rsid w:val="00DA544E"/>
    <w:rsid w:val="00DC1836"/>
    <w:rsid w:val="00DC585F"/>
    <w:rsid w:val="00DD44CE"/>
    <w:rsid w:val="00DD5E3D"/>
    <w:rsid w:val="00DD6EC8"/>
    <w:rsid w:val="00DE5670"/>
    <w:rsid w:val="00DF07F1"/>
    <w:rsid w:val="00DF22D8"/>
    <w:rsid w:val="00E00520"/>
    <w:rsid w:val="00E17503"/>
    <w:rsid w:val="00E40E37"/>
    <w:rsid w:val="00E41E1A"/>
    <w:rsid w:val="00E63475"/>
    <w:rsid w:val="00E74999"/>
    <w:rsid w:val="00E75E72"/>
    <w:rsid w:val="00E76494"/>
    <w:rsid w:val="00E96962"/>
    <w:rsid w:val="00EA56EC"/>
    <w:rsid w:val="00EB7497"/>
    <w:rsid w:val="00EB74AB"/>
    <w:rsid w:val="00EC29E9"/>
    <w:rsid w:val="00EC3B85"/>
    <w:rsid w:val="00EC42AD"/>
    <w:rsid w:val="00ED222B"/>
    <w:rsid w:val="00ED6842"/>
    <w:rsid w:val="00EE3194"/>
    <w:rsid w:val="00EE378B"/>
    <w:rsid w:val="00EF41E1"/>
    <w:rsid w:val="00EF671B"/>
    <w:rsid w:val="00F153F1"/>
    <w:rsid w:val="00F21663"/>
    <w:rsid w:val="00F2502D"/>
    <w:rsid w:val="00F4312E"/>
    <w:rsid w:val="00F46BD3"/>
    <w:rsid w:val="00F50A37"/>
    <w:rsid w:val="00F55C2E"/>
    <w:rsid w:val="00F565FD"/>
    <w:rsid w:val="00F74E55"/>
    <w:rsid w:val="00F81AE3"/>
    <w:rsid w:val="00F85049"/>
    <w:rsid w:val="00F85981"/>
    <w:rsid w:val="00F9498C"/>
    <w:rsid w:val="00FA788D"/>
    <w:rsid w:val="00FB1565"/>
    <w:rsid w:val="00FC690D"/>
    <w:rsid w:val="00FC78E7"/>
    <w:rsid w:val="00FD1DEB"/>
    <w:rsid w:val="00FD1F64"/>
    <w:rsid w:val="00FD2127"/>
    <w:rsid w:val="00FE15CD"/>
    <w:rsid w:val="00FE2EC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C5306"/>
  <w15:docId w15:val="{4887E150-1257-4C72-ACE2-B8456D02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03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103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ormalWeb">
    <w:name w:val="Normal (Web)"/>
    <w:basedOn w:val="Normal"/>
    <w:rsid w:val="006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4836-EA77-4C8B-8A89-2DFD9CD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Camila Fernanda Antunes</cp:lastModifiedBy>
  <cp:revision>3</cp:revision>
  <cp:lastPrinted>2020-04-24T17:49:00Z</cp:lastPrinted>
  <dcterms:created xsi:type="dcterms:W3CDTF">2020-05-13T17:21:00Z</dcterms:created>
  <dcterms:modified xsi:type="dcterms:W3CDTF">2020-05-13T17:25:00Z</dcterms:modified>
</cp:coreProperties>
</file>